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08" w:rsidRPr="00CB2C49" w:rsidRDefault="00276C08" w:rsidP="00276C0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76C08" w:rsidRPr="00CB2C49" w:rsidRDefault="00276C08" w:rsidP="00276C0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>Муниципальное право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Все профили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3 </w:t>
            </w:r>
            <w:proofErr w:type="spellStart"/>
            <w:r w:rsidRPr="00B43A04">
              <w:rPr>
                <w:sz w:val="24"/>
                <w:szCs w:val="24"/>
              </w:rPr>
              <w:t>з.е</w:t>
            </w:r>
            <w:proofErr w:type="spellEnd"/>
            <w:r w:rsidRPr="00B43A04">
              <w:rPr>
                <w:sz w:val="24"/>
                <w:szCs w:val="24"/>
              </w:rPr>
              <w:t>.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Зачет 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76C08" w:rsidRPr="00B43A04" w:rsidRDefault="000C5F7B" w:rsidP="00D67E23">
            <w:pPr>
              <w:rPr>
                <w:i/>
                <w:sz w:val="24"/>
                <w:szCs w:val="24"/>
              </w:rPr>
            </w:pPr>
            <w:r w:rsidRPr="00B43A04">
              <w:rPr>
                <w:i/>
                <w:sz w:val="24"/>
                <w:szCs w:val="24"/>
              </w:rPr>
              <w:t>П</w:t>
            </w:r>
            <w:r w:rsidR="00276C08" w:rsidRPr="00B43A04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0C5F7B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Кратк</w:t>
            </w:r>
            <w:r w:rsidR="00276C08" w:rsidRPr="00B43A0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Тема 1. Муниципальное право как отрасль российского права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2. Источники муниципального права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3. Понятие и виды муниципальных образований. Статус отдельных видов муниципальных образований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4. </w:t>
            </w:r>
            <w:proofErr w:type="spellStart"/>
            <w:r w:rsidRPr="00B43A04">
              <w:rPr>
                <w:sz w:val="24"/>
                <w:szCs w:val="24"/>
              </w:rPr>
              <w:t>Муниципально</w:t>
            </w:r>
            <w:proofErr w:type="spellEnd"/>
            <w:r w:rsidRPr="00B43A04">
              <w:rPr>
                <w:sz w:val="24"/>
                <w:szCs w:val="24"/>
              </w:rPr>
              <w:t xml:space="preserve">-территориальное устройство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5. Компетенция муниципальных образований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6. Понятие, структура и ответственность органов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7. Экономическая основа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8. Формы непосредственного осуществления населением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9. Участие населения в осуществлении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B43A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43A04">
              <w:t>Муниципальное право России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учебник для </w:t>
            </w:r>
            <w:proofErr w:type="spellStart"/>
            <w:r w:rsidRPr="00B43A04">
              <w:t>бакалавриата</w:t>
            </w:r>
            <w:proofErr w:type="spellEnd"/>
            <w:r w:rsidRPr="00B43A04">
              <w:t xml:space="preserve"> / [М. В. Бородач [и др.] ; отв. ред. Г. Н. Чеботарев. - 3-е изд., </w:t>
            </w:r>
            <w:proofErr w:type="spellStart"/>
            <w:r w:rsidRPr="00B43A04">
              <w:t>перераб</w:t>
            </w:r>
            <w:proofErr w:type="spellEnd"/>
            <w:r w:rsidRPr="00B43A04">
              <w:t xml:space="preserve">. и доп.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Норма: ИНФРА-М, 2018. - 416 с. </w:t>
            </w:r>
            <w:hyperlink r:id="rId5" w:history="1">
              <w:r w:rsidRPr="00B43A04">
                <w:rPr>
                  <w:rStyle w:val="a5"/>
                </w:rPr>
                <w:t>http://znanium.com/go.php?id=969653</w:t>
              </w:r>
            </w:hyperlink>
            <w:r w:rsidRPr="00B43A04">
              <w:t xml:space="preserve">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43A04">
              <w:t>Муниципальное право России,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учебник для </w:t>
            </w:r>
            <w:proofErr w:type="spellStart"/>
            <w:r w:rsidRPr="00B43A04">
              <w:t>бакалавриата</w:t>
            </w:r>
            <w:proofErr w:type="spellEnd"/>
            <w:r w:rsidRPr="00B43A04">
              <w:t xml:space="preserve"> / М. В. Бородач [и др.] ; отв. ред. Г. Н. Чеботарев. - 3-е изд., </w:t>
            </w:r>
            <w:proofErr w:type="spellStart"/>
            <w:r w:rsidRPr="00B43A04">
              <w:t>перераб</w:t>
            </w:r>
            <w:proofErr w:type="spellEnd"/>
            <w:r w:rsidRPr="00B43A04">
              <w:t xml:space="preserve">. и доп.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Норма: ИНФРА-М, 2017. - 416 с. </w:t>
            </w:r>
            <w:hyperlink r:id="rId6" w:history="1">
              <w:r w:rsidRPr="00B43A04">
                <w:rPr>
                  <w:rStyle w:val="a5"/>
                </w:rPr>
                <w:t>http://znanium.com/go.php?id=850749</w:t>
              </w:r>
            </w:hyperlink>
            <w:r w:rsidRPr="00B43A04">
              <w:t xml:space="preserve">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43A04">
              <w:t>Четвериков, В. С. Муниципальное право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учебное пособие / В. С. Четвериков. - 6-е изд.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РИОР: ИНФРА-М, 2015. - 208 с. </w:t>
            </w:r>
            <w:hyperlink r:id="rId7" w:history="1">
              <w:r w:rsidRPr="00B43A04">
                <w:rPr>
                  <w:rStyle w:val="a5"/>
                </w:rPr>
                <w:t>http://znanium.com/go.php?id=509675</w:t>
              </w:r>
            </w:hyperlink>
            <w:r w:rsidRPr="00B43A04">
              <w:t xml:space="preserve"> </w:t>
            </w:r>
          </w:p>
          <w:p w:rsidR="00276C08" w:rsidRPr="00B43A04" w:rsidRDefault="00276C08" w:rsidP="00B43A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B43A04">
              <w:t xml:space="preserve">Черкасов, А. И. Муниципальное управление в демократических государствах: организация и проблемы </w:t>
            </w:r>
            <w:proofErr w:type="spellStart"/>
            <w:r w:rsidRPr="00B43A04">
              <w:t>функционировния</w:t>
            </w:r>
            <w:proofErr w:type="spellEnd"/>
            <w:r w:rsidRPr="00B43A04">
              <w:t xml:space="preserve">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монография / Ин-т государства и права РАН ; Ин-т государства и права РАН.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Норма: ИНФРА-М, 2019. - 224 с. </w:t>
            </w:r>
            <w:hyperlink r:id="rId8" w:history="1">
              <w:r w:rsidRPr="00B43A04">
                <w:rPr>
                  <w:rStyle w:val="a5"/>
                </w:rPr>
                <w:t>http://znanium.com/go.php?id=1011100</w:t>
              </w:r>
            </w:hyperlink>
            <w:r w:rsidRPr="00B43A04">
              <w:t xml:space="preserve"> 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76C08" w:rsidRPr="00B43A04" w:rsidRDefault="00276C08" w:rsidP="00D67E23">
            <w:pPr>
              <w:jc w:val="both"/>
              <w:rPr>
                <w:sz w:val="24"/>
                <w:szCs w:val="24"/>
              </w:rPr>
            </w:pPr>
            <w:r w:rsidRPr="00B43A0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43A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6C08" w:rsidRPr="00B43A04" w:rsidRDefault="00276C08" w:rsidP="00D67E23">
            <w:pPr>
              <w:jc w:val="both"/>
              <w:rPr>
                <w:sz w:val="24"/>
                <w:szCs w:val="24"/>
              </w:rPr>
            </w:pPr>
            <w:r w:rsidRPr="00B43A0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3A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6C08" w:rsidRPr="00B43A04" w:rsidRDefault="00276C08" w:rsidP="00D67E23">
            <w:pPr>
              <w:rPr>
                <w:b/>
                <w:sz w:val="24"/>
                <w:szCs w:val="24"/>
              </w:rPr>
            </w:pPr>
          </w:p>
          <w:p w:rsidR="00276C08" w:rsidRPr="00B43A04" w:rsidRDefault="00276C08" w:rsidP="00D67E23">
            <w:pPr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Общего доступа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- Справочная правовая система ГАРАНТ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76C08" w:rsidRDefault="00276C08" w:rsidP="00276C08">
      <w:pPr>
        <w:ind w:left="-284"/>
        <w:rPr>
          <w:sz w:val="24"/>
          <w:szCs w:val="24"/>
        </w:rPr>
      </w:pPr>
    </w:p>
    <w:p w:rsidR="00276C08" w:rsidRDefault="00276C08" w:rsidP="00276C08">
      <w:pPr>
        <w:ind w:left="-284"/>
        <w:rPr>
          <w:sz w:val="24"/>
          <w:szCs w:val="24"/>
        </w:rPr>
      </w:pPr>
    </w:p>
    <w:p w:rsidR="00276C08" w:rsidRDefault="00276C08" w:rsidP="00276C0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="00B43A04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Кожевников Олег Александрович</w:t>
      </w:r>
    </w:p>
    <w:p w:rsidR="00276C08" w:rsidRDefault="00276C08" w:rsidP="00276C08">
      <w:pPr>
        <w:ind w:left="4672" w:firstLine="9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Романов Алексей Николаевич</w:t>
      </w:r>
    </w:p>
    <w:p w:rsidR="00276C08" w:rsidRPr="0061508B" w:rsidRDefault="00276C08" w:rsidP="00276C08">
      <w:pPr>
        <w:ind w:left="4672" w:firstLine="992"/>
        <w:rPr>
          <w:sz w:val="16"/>
          <w:szCs w:val="16"/>
          <w:u w:val="single"/>
        </w:rPr>
      </w:pPr>
    </w:p>
    <w:p w:rsidR="00276C08" w:rsidRPr="0061508B" w:rsidRDefault="00276C08" w:rsidP="00276C08">
      <w:pPr>
        <w:rPr>
          <w:sz w:val="24"/>
          <w:szCs w:val="24"/>
          <w:u w:val="single"/>
        </w:rPr>
      </w:pPr>
    </w:p>
    <w:p w:rsidR="00276C08" w:rsidRDefault="00276C08" w:rsidP="00276C08">
      <w:pPr>
        <w:rPr>
          <w:sz w:val="24"/>
          <w:szCs w:val="24"/>
        </w:rPr>
      </w:pPr>
    </w:p>
    <w:p w:rsidR="00276C08" w:rsidRDefault="00276C08" w:rsidP="00276C08">
      <w:pPr>
        <w:rPr>
          <w:sz w:val="24"/>
          <w:szCs w:val="24"/>
        </w:rPr>
      </w:pPr>
    </w:p>
    <w:p w:rsidR="00276C08" w:rsidRDefault="00276C08" w:rsidP="00276C0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43A04">
        <w:rPr>
          <w:sz w:val="24"/>
          <w:szCs w:val="24"/>
        </w:rPr>
        <w:t>едрой</w:t>
      </w:r>
    </w:p>
    <w:p w:rsidR="00276C08" w:rsidRPr="00EA4871" w:rsidRDefault="00276C08" w:rsidP="00276C08">
      <w:pPr>
        <w:ind w:left="-284"/>
        <w:rPr>
          <w:sz w:val="24"/>
          <w:szCs w:val="24"/>
        </w:rPr>
      </w:pPr>
      <w:r>
        <w:rPr>
          <w:sz w:val="24"/>
          <w:szCs w:val="24"/>
        </w:rPr>
        <w:t>Публичного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A04">
        <w:rPr>
          <w:sz w:val="24"/>
          <w:szCs w:val="24"/>
        </w:rPr>
        <w:tab/>
      </w:r>
      <w:bookmarkStart w:id="0" w:name="_GoBack"/>
      <w:bookmarkEnd w:id="0"/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Гончаров Денис Юрьевич</w:t>
      </w:r>
    </w:p>
    <w:p w:rsidR="00276C08" w:rsidRPr="00EA4871" w:rsidRDefault="00276C08" w:rsidP="00276C08">
      <w:pPr>
        <w:rPr>
          <w:sz w:val="24"/>
          <w:szCs w:val="24"/>
        </w:rPr>
      </w:pPr>
    </w:p>
    <w:p w:rsidR="00276C08" w:rsidRPr="00EA4871" w:rsidRDefault="00276C08" w:rsidP="00276C08">
      <w:pPr>
        <w:rPr>
          <w:sz w:val="24"/>
          <w:szCs w:val="24"/>
        </w:rPr>
      </w:pPr>
    </w:p>
    <w:p w:rsidR="00276C08" w:rsidRPr="00EA4871" w:rsidRDefault="00276C08" w:rsidP="00276C08">
      <w:pPr>
        <w:rPr>
          <w:sz w:val="24"/>
          <w:szCs w:val="24"/>
        </w:rPr>
      </w:pPr>
    </w:p>
    <w:p w:rsidR="00C24D33" w:rsidRDefault="00C24D33"/>
    <w:sectPr w:rsidR="00C24D33" w:rsidSect="00276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B"/>
    <w:rsid w:val="000C5F7B"/>
    <w:rsid w:val="00276C08"/>
    <w:rsid w:val="00A2193B"/>
    <w:rsid w:val="00B43A04"/>
    <w:rsid w:val="00C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43EF"/>
  <w15:chartTrackingRefBased/>
  <w15:docId w15:val="{0BAC1981-320C-4177-891C-E0FC40B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08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276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9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50749" TargetMode="External"/><Relationship Id="rId5" Type="http://schemas.openxmlformats.org/officeDocument/2006/relationships/hyperlink" Target="http://znanium.com/go.php?id=9696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Company>УрГЭУ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Овсянникова Анастасия Геннадьевна</cp:lastModifiedBy>
  <cp:revision>4</cp:revision>
  <dcterms:created xsi:type="dcterms:W3CDTF">2019-05-21T06:42:00Z</dcterms:created>
  <dcterms:modified xsi:type="dcterms:W3CDTF">2019-07-05T05:14:00Z</dcterms:modified>
</cp:coreProperties>
</file>